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A사 재고관리 고도화 제안</w:t>
      </w:r>
    </w:p>
    <w:p>
      <w:r>
        <w:rPr>
          <w:b/>
          <w:sz w:val="26"/>
        </w:rPr>
        <w:t xml:space="preserve">현황</w:t>
      </w:r>
    </w:p>
    <w:p>
      <w:r>
        <w:t xml:space="preserve">엑셀로 관리하는 재고가 창고 3곳에 분산되어 실사 차이가 월 평균 4% 발생합니다.</w:t>
      </w:r>
    </w:p>
    <w:p>
      <w:r>
        <w:rPr>
          <w:b/>
          <w:sz w:val="26"/>
        </w:rPr>
        <w:t xml:space="preserve">제안</w:t>
      </w:r>
    </w:p>
    <w:p>
      <w:r>
        <w:t xml:space="preserve">로케이션·시리얼 추적 모듈을 도입해 입출고를 바코드로 기록합니다.</w:t>
      </w:r>
    </w:p>
    <w:p>
      <w:r>
        <w:rPr>
          <w:b/>
          <w:sz w:val="26"/>
        </w:rPr>
        <w:t xml:space="preserve">일정</w:t>
      </w:r>
    </w:p>
    <w:p>
      <w:r>
        <w:t xml:space="preserve">분석 2주, 구축 6주, 안정화 2주</w:t>
      </w:r>
    </w:p>
  </w:body>
</w:document>
</file>